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2F77EB25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r w:rsidR="005E207D" w:rsidRPr="318CD1D9">
        <w:rPr>
          <w:rFonts w:ascii="Arial" w:hAnsi="Arial" w:cs="Arial"/>
          <w:sz w:val="22"/>
          <w:szCs w:val="22"/>
        </w:rPr>
        <w:t>correctly,</w:t>
      </w:r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5E207D" w:rsidRPr="318CD1D9">
        <w:rPr>
          <w:rFonts w:ascii="Arial" w:hAnsi="Arial" w:cs="Arial"/>
          <w:sz w:val="22"/>
          <w:szCs w:val="22"/>
        </w:rPr>
        <w:t>necessar</w:t>
      </w:r>
      <w:r w:rsidR="005E207D">
        <w:rPr>
          <w:rFonts w:ascii="Arial" w:hAnsi="Arial" w:cs="Arial"/>
          <w:sz w:val="22"/>
          <w:szCs w:val="22"/>
        </w:rPr>
        <w:t>y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54E01A3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 xml:space="preserve">6.1b Safeguarding incident reporting form </w:t>
      </w:r>
      <w:r w:rsidR="005E207D">
        <w:rPr>
          <w:rFonts w:ascii="Arial" w:hAnsi="Arial" w:cs="Arial"/>
          <w:sz w:val="22"/>
          <w:szCs w:val="22"/>
        </w:rPr>
        <w:t>Sept</w:t>
      </w:r>
      <w:r w:rsidR="00A425F0" w:rsidRPr="00A425F0">
        <w:rPr>
          <w:rFonts w:ascii="Arial" w:hAnsi="Arial" w:cs="Arial"/>
          <w:sz w:val="22"/>
          <w:szCs w:val="22"/>
        </w:rPr>
        <w:t xml:space="preserve">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000" w14:textId="77777777" w:rsidR="004C4195" w:rsidRDefault="004C4195" w:rsidP="00D25F7E">
      <w:r>
        <w:separator/>
      </w:r>
    </w:p>
  </w:endnote>
  <w:endnote w:type="continuationSeparator" w:id="0">
    <w:p w14:paraId="190711F5" w14:textId="77777777" w:rsidR="004C4195" w:rsidRDefault="004C4195" w:rsidP="00D25F7E">
      <w:r>
        <w:continuationSeparator/>
      </w:r>
    </w:p>
  </w:endnote>
  <w:endnote w:type="continuationNotice" w:id="1">
    <w:p w14:paraId="6018CDA5" w14:textId="77777777" w:rsidR="004C4195" w:rsidRDefault="004C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0E3" w14:textId="77777777" w:rsidR="004C4195" w:rsidRDefault="004C4195" w:rsidP="00D25F7E">
      <w:r>
        <w:separator/>
      </w:r>
    </w:p>
  </w:footnote>
  <w:footnote w:type="continuationSeparator" w:id="0">
    <w:p w14:paraId="4F12CC71" w14:textId="77777777" w:rsidR="004C4195" w:rsidRDefault="004C4195" w:rsidP="00D25F7E">
      <w:r>
        <w:continuationSeparator/>
      </w:r>
    </w:p>
  </w:footnote>
  <w:footnote w:type="continuationNotice" w:id="1">
    <w:p w14:paraId="0AD55317" w14:textId="77777777" w:rsidR="004C4195" w:rsidRDefault="004C4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207D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Stepping Stones</cp:lastModifiedBy>
  <cp:revision>2</cp:revision>
  <cp:lastPrinted>2021-08-31T11:31:00Z</cp:lastPrinted>
  <dcterms:created xsi:type="dcterms:W3CDTF">2021-08-31T11:32:00Z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