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065E" w14:textId="5F252DA1" w:rsidR="0063128A" w:rsidRPr="007D73FB" w:rsidRDefault="00417ABB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3349D420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63128A" w:rsidRPr="00183352">
        <w:rPr>
          <w:rFonts w:ascii="Arial" w:hAnsi="Arial" w:cs="Arial"/>
          <w:b/>
          <w:sz w:val="28"/>
          <w:szCs w:val="28"/>
        </w:rPr>
        <w:t>1.</w:t>
      </w:r>
      <w:r w:rsidR="00BC07BD">
        <w:rPr>
          <w:rFonts w:ascii="Arial" w:hAnsi="Arial" w:cs="Arial"/>
          <w:b/>
          <w:sz w:val="28"/>
          <w:szCs w:val="28"/>
        </w:rPr>
        <w:t>6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3D6B50B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6B87646F" w14:textId="77777777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="0063128A" w:rsidRPr="007D73FB">
        <w:rPr>
          <w:rFonts w:ascii="Arial" w:hAnsi="Arial" w:cs="Arial"/>
          <w:sz w:val="22"/>
          <w:szCs w:val="22"/>
        </w:rPr>
        <w:t>taff wear rubber gloves to do this.</w:t>
      </w:r>
    </w:p>
    <w:p w14:paraId="6C6DF61C" w14:textId="77777777" w:rsidR="0063128A" w:rsidRPr="007D73F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1ABD38D6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Stinging nettles and brambles are removed. </w:t>
      </w:r>
    </w:p>
    <w:p w14:paraId="6A15F81C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747036B5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="00A3392B" w:rsidRPr="00822F1C">
        <w:rPr>
          <w:rFonts w:ascii="Arial" w:hAnsi="Arial" w:cs="Arial"/>
          <w:sz w:val="22"/>
          <w:szCs w:val="22"/>
        </w:rPr>
        <w:t xml:space="preserve">(if parents have given permission)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  <w:r w:rsidR="00A3392B" w:rsidRPr="00822F1C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="00461BAC" w:rsidRPr="00822F1C">
        <w:rPr>
          <w:rFonts w:ascii="Arial" w:hAnsi="Arial" w:cs="Arial"/>
          <w:sz w:val="22"/>
          <w:szCs w:val="22"/>
        </w:rPr>
        <w:t>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</w:t>
      </w:r>
      <w:proofErr w:type="gramStart"/>
      <w:r w:rsidRPr="00822F1C">
        <w:rPr>
          <w:rFonts w:ascii="Arial" w:hAnsi="Arial" w:cs="Arial"/>
          <w:sz w:val="22"/>
          <w:szCs w:val="22"/>
        </w:rPr>
        <w:t>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</w:t>
      </w:r>
      <w:proofErr w:type="gramEnd"/>
      <w:r w:rsidRPr="00822F1C">
        <w:rPr>
          <w:rFonts w:ascii="Arial" w:hAnsi="Arial" w:cs="Arial"/>
          <w:sz w:val="22"/>
          <w:szCs w:val="22"/>
        </w:rPr>
        <w:t xml:space="preserve">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proofErr w:type="gramStart"/>
      <w:r w:rsidR="003C7C77" w:rsidRPr="007D73FB">
        <w:rPr>
          <w:rFonts w:ascii="Arial" w:hAnsi="Arial" w:cs="Arial"/>
          <w:sz w:val="22"/>
          <w:szCs w:val="22"/>
        </w:rPr>
        <w:t>cleaned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F1F8217" w14:textId="77777777" w:rsidR="002554E6" w:rsidRPr="00CC7272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lastRenderedPageBreak/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>th of time</w:t>
      </w:r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 xml:space="preserve">, 06 Safeguarding children, young people and vulnerable </w:t>
      </w:r>
      <w:proofErr w:type="gramStart"/>
      <w:r w:rsidR="007A00EC">
        <w:rPr>
          <w:rFonts w:ascii="Arial" w:hAnsi="Arial" w:cs="Arial"/>
          <w:sz w:val="22"/>
          <w:szCs w:val="22"/>
        </w:rPr>
        <w:t>adults</w:t>
      </w:r>
      <w:proofErr w:type="gramEnd"/>
      <w:r w:rsidR="007A00EC">
        <w:rPr>
          <w:rFonts w:ascii="Arial" w:hAnsi="Arial" w:cs="Arial"/>
          <w:sz w:val="22"/>
          <w:szCs w:val="22"/>
        </w:rPr>
        <w:t xml:space="preserve">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4E8650F2" w:rsidR="00F4471B" w:rsidRPr="00F4471B" w:rsidRDefault="00214E8E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Reportable </w:t>
      </w:r>
      <w:r w:rsidR="00F4471B">
        <w:rPr>
          <w:rFonts w:ascii="Arial" w:hAnsi="Arial" w:cs="Arial"/>
          <w:bCs/>
          <w:sz w:val="22"/>
          <w:szCs w:val="22"/>
        </w:rPr>
        <w:t>Incident Record (</w:t>
      </w:r>
      <w:r w:rsidR="00794D79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4471B" w:rsidRPr="00F4471B" w:rsidSect="00183352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069B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07BD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</cp:lastModifiedBy>
  <cp:revision>2</cp:revision>
  <cp:lastPrinted>2018-05-03T11:09:00Z</cp:lastPrinted>
  <dcterms:created xsi:type="dcterms:W3CDTF">2021-11-18T16:58:00Z</dcterms:created>
  <dcterms:modified xsi:type="dcterms:W3CDTF">2021-11-18T16:58:00Z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